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2B" w:rsidRPr="00F45310" w:rsidRDefault="00094F2B" w:rsidP="00F45310">
      <w:pPr>
        <w:rPr>
          <w:b/>
          <w:bCs/>
          <w:rtl/>
        </w:rPr>
      </w:pPr>
      <w:r w:rsidRPr="00F45310">
        <w:rPr>
          <w:rFonts w:hint="cs"/>
          <w:b/>
          <w:bCs/>
          <w:rtl/>
        </w:rPr>
        <w:t>אורות, אורות ישראל פרק ה פסקה ח (קובץ א פס' תשיא)</w:t>
      </w:r>
    </w:p>
    <w:p w:rsidR="00451A37" w:rsidRDefault="00094F2B" w:rsidP="00F45310">
      <w:pPr>
        <w:rPr>
          <w:rtl/>
        </w:rPr>
      </w:pPr>
      <w:r w:rsidRPr="00253CAF">
        <w:rPr>
          <w:rtl/>
        </w:rPr>
        <w:t xml:space="preserve">צורתם של ישראל צריכה להתברר, אם האנושיות הכללית של תוכן האדם עומדת היא בה בצביונה כמו שהיא אצל כל העמים, ועליה נבנתה הצורה הישראלית </w:t>
      </w:r>
      <w:proofErr w:type="spellStart"/>
      <w:r w:rsidRPr="00253CAF">
        <w:rPr>
          <w:rtl/>
        </w:rPr>
        <w:t>המיחדתה</w:t>
      </w:r>
      <w:proofErr w:type="spellEnd"/>
      <w:r w:rsidRPr="00253CAF">
        <w:rPr>
          <w:rtl/>
        </w:rPr>
        <w:t xml:space="preserve">, או שמעקב עד ראש </w:t>
      </w:r>
      <w:proofErr w:type="spellStart"/>
      <w:r w:rsidRPr="00253CAF">
        <w:rPr>
          <w:rtl/>
        </w:rPr>
        <w:t>הכל</w:t>
      </w:r>
      <w:proofErr w:type="spellEnd"/>
      <w:r w:rsidRPr="00253CAF">
        <w:rPr>
          <w:rtl/>
        </w:rPr>
        <w:t xml:space="preserve"> הוא מיוחד. לבירור זה צריכים להשתמש במקורות שונים, תורניים, שכליים, </w:t>
      </w:r>
      <w:proofErr w:type="spellStart"/>
      <w:r w:rsidRPr="00253CAF">
        <w:rPr>
          <w:rtl/>
        </w:rPr>
        <w:t>הסתוריים</w:t>
      </w:r>
      <w:proofErr w:type="spellEnd"/>
      <w:r w:rsidRPr="00253CAF">
        <w:rPr>
          <w:rtl/>
        </w:rPr>
        <w:t xml:space="preserve">, </w:t>
      </w:r>
      <w:proofErr w:type="spellStart"/>
      <w:r w:rsidRPr="00253CAF">
        <w:rPr>
          <w:rtl/>
        </w:rPr>
        <w:t>רזיים</w:t>
      </w:r>
      <w:proofErr w:type="spellEnd"/>
      <w:r w:rsidRPr="00253CAF">
        <w:rPr>
          <w:rtl/>
        </w:rPr>
        <w:t xml:space="preserve">, </w:t>
      </w:r>
      <w:proofErr w:type="spellStart"/>
      <w:r w:rsidRPr="00253CAF">
        <w:rPr>
          <w:rtl/>
        </w:rPr>
        <w:t>הופעיים</w:t>
      </w:r>
      <w:proofErr w:type="spellEnd"/>
      <w:r w:rsidRPr="00253CAF">
        <w:rPr>
          <w:rtl/>
        </w:rPr>
        <w:t xml:space="preserve">, שיריים, ולפעמים ג"כ פוליטיים ואקונומיים. נראה הדבר שמקודם נערך הדבר שצורת האדם תשתלם בכללותה, ובתור תוספת ויתרון יגלה על האומה המיוחדת רוחה המפואר בהדרת קודש. אבל נתקלקלו </w:t>
      </w:r>
      <w:proofErr w:type="spellStart"/>
      <w:r w:rsidRPr="00253CAF">
        <w:rPr>
          <w:rtl/>
        </w:rPr>
        <w:t>הענינים</w:t>
      </w:r>
      <w:proofErr w:type="spellEnd"/>
      <w:r w:rsidRPr="00253CAF">
        <w:rPr>
          <w:rtl/>
        </w:rPr>
        <w:t xml:space="preserve"> ורוח האדם שקע כ"כ בכלל, עד שלא היה החול יכול </w:t>
      </w:r>
      <w:proofErr w:type="spellStart"/>
      <w:r w:rsidRPr="00253CAF">
        <w:rPr>
          <w:rtl/>
        </w:rPr>
        <w:t>להעשות</w:t>
      </w:r>
      <w:proofErr w:type="spellEnd"/>
      <w:r w:rsidRPr="00253CAF">
        <w:rPr>
          <w:rtl/>
        </w:rPr>
        <w:t xml:space="preserve"> בסיס לקודש אלא א"כ יקלקל אותו, והוכרחה גלות מצרים לבא בתור כור הברזל, שצירפה את צד האדם שבישראל, עד שנעשה לבריה חדשה, וצורתו החולית </w:t>
      </w:r>
      <w:proofErr w:type="spellStart"/>
      <w:r w:rsidRPr="00253CAF">
        <w:rPr>
          <w:rtl/>
        </w:rPr>
        <w:t>נתטשטשה</w:t>
      </w:r>
      <w:proofErr w:type="spellEnd"/>
      <w:r w:rsidRPr="00253CAF">
        <w:rPr>
          <w:rtl/>
        </w:rPr>
        <w:t xml:space="preserve"> לגמרי. והוחל גוי פעם אחת ע"י הגרעין האנושי לצורה שמראש ועד עקב כולה ישראלית, יעקב וישראל.</w:t>
      </w:r>
    </w:p>
    <w:p w:rsidR="00094F2B" w:rsidRDefault="00094F2B" w:rsidP="00F45310">
      <w:pPr>
        <w:rPr>
          <w:rtl/>
        </w:rPr>
      </w:pPr>
    </w:p>
    <w:p w:rsidR="00094F2B" w:rsidRPr="00F45310" w:rsidRDefault="00094F2B" w:rsidP="00F45310">
      <w:pPr>
        <w:rPr>
          <w:b/>
          <w:bCs/>
          <w:rtl/>
        </w:rPr>
      </w:pPr>
      <w:r w:rsidRPr="00F45310">
        <w:rPr>
          <w:rFonts w:hint="cs"/>
          <w:b/>
          <w:bCs/>
          <w:rtl/>
        </w:rPr>
        <w:t>עין איה ברכות, פרק א פסקאות</w:t>
      </w:r>
      <w:r w:rsidR="00F45310">
        <w:rPr>
          <w:rFonts w:hint="cs"/>
          <w:b/>
          <w:bCs/>
          <w:rtl/>
        </w:rPr>
        <w:t xml:space="preserve"> </w:t>
      </w:r>
      <w:proofErr w:type="spellStart"/>
      <w:r w:rsidRPr="00F45310">
        <w:rPr>
          <w:rFonts w:hint="cs"/>
          <w:b/>
          <w:bCs/>
          <w:rtl/>
        </w:rPr>
        <w:t>קעד-קעה</w:t>
      </w:r>
      <w:proofErr w:type="spellEnd"/>
    </w:p>
    <w:p w:rsidR="00094F2B" w:rsidRDefault="00094F2B" w:rsidP="00F45310">
      <w:pPr>
        <w:rPr>
          <w:rtl/>
        </w:rPr>
      </w:pPr>
      <w:r w:rsidRPr="00094F2B">
        <w:rPr>
          <w:rFonts w:hint="cs"/>
          <w:rtl/>
        </w:rPr>
        <w:t>אברם הוא אברהם, בתחילה נעשה אב לארם ולבסוף</w:t>
      </w:r>
      <w:r w:rsidRPr="00094F2B">
        <w:rPr>
          <w:rtl/>
        </w:rPr>
        <w:t> נ</w:t>
      </w:r>
      <w:r w:rsidRPr="00094F2B">
        <w:rPr>
          <w:rFonts w:hint="cs"/>
          <w:rtl/>
        </w:rPr>
        <w:t>עשה אב לכל העולם כולו. שרי היא שרה, בתחילה נעשית</w:t>
      </w:r>
      <w:r w:rsidRPr="00094F2B">
        <w:rPr>
          <w:rtl/>
        </w:rPr>
        <w:t> ש</w:t>
      </w:r>
      <w:r w:rsidRPr="00094F2B">
        <w:rPr>
          <w:rFonts w:hint="cs"/>
          <w:rtl/>
        </w:rPr>
        <w:t xml:space="preserve">רה לאומתה ולבסוף לכל העולם כולו. </w:t>
      </w:r>
    </w:p>
    <w:p w:rsidR="00094F2B" w:rsidRPr="00094F2B" w:rsidRDefault="00094F2B" w:rsidP="000B426F">
      <w:pPr>
        <w:rPr>
          <w:rtl/>
        </w:rPr>
      </w:pPr>
      <w:r w:rsidRPr="00094F2B">
        <w:rPr>
          <w:rFonts w:hint="cs"/>
          <w:rtl/>
        </w:rPr>
        <w:t>הרגש הלאומי הוא</w:t>
      </w:r>
      <w:r w:rsidRPr="00094F2B">
        <w:rPr>
          <w:rtl/>
        </w:rPr>
        <w:t> ר</w:t>
      </w:r>
      <w:r w:rsidRPr="00094F2B">
        <w:rPr>
          <w:rFonts w:hint="cs"/>
          <w:rtl/>
        </w:rPr>
        <w:t>גש ישר טבעי באדם, קרוב למעלת אה</w:t>
      </w:r>
      <w:r w:rsidR="000B426F">
        <w:rPr>
          <w:rFonts w:hint="cs"/>
          <w:rtl/>
        </w:rPr>
        <w:t>בת</w:t>
      </w:r>
      <w:r w:rsidRPr="00094F2B">
        <w:rPr>
          <w:rFonts w:hint="cs"/>
          <w:rtl/>
        </w:rPr>
        <w:t xml:space="preserve"> המשפחה ועולה</w:t>
      </w:r>
      <w:r w:rsidRPr="00094F2B">
        <w:rPr>
          <w:rtl/>
        </w:rPr>
        <w:t> ע</w:t>
      </w:r>
      <w:r w:rsidRPr="00094F2B">
        <w:rPr>
          <w:rFonts w:hint="cs"/>
          <w:rtl/>
        </w:rPr>
        <w:t>ליה במוסריותו. ע"כ גם אברהם ושרה בהיותם אנשי יושר</w:t>
      </w:r>
      <w:r w:rsidRPr="00094F2B">
        <w:rPr>
          <w:rtl/>
        </w:rPr>
        <w:t> מ</w:t>
      </w:r>
      <w:r w:rsidRPr="00094F2B">
        <w:rPr>
          <w:rFonts w:hint="cs"/>
          <w:rtl/>
        </w:rPr>
        <w:t xml:space="preserve">עצם טבעם היו </w:t>
      </w:r>
      <w:r w:rsidR="000B426F">
        <w:rPr>
          <w:rFonts w:hint="cs"/>
          <w:rtl/>
        </w:rPr>
        <w:t>ד</w:t>
      </w:r>
      <w:r w:rsidRPr="00094F2B">
        <w:rPr>
          <w:rFonts w:hint="cs"/>
          <w:rtl/>
        </w:rPr>
        <w:t>ואגים לקיום הלאומי של אומתם והצלחתם,</w:t>
      </w:r>
      <w:r w:rsidRPr="00094F2B">
        <w:rPr>
          <w:rtl/>
        </w:rPr>
        <w:t> ש</w:t>
      </w:r>
      <w:r w:rsidRPr="00094F2B">
        <w:rPr>
          <w:rFonts w:hint="cs"/>
          <w:rtl/>
        </w:rPr>
        <w:t>כמוה מצינו ג"כ בשאר אנשים חכמים ואנשי מדות טובות</w:t>
      </w:r>
      <w:r w:rsidRPr="00094F2B">
        <w:rPr>
          <w:rtl/>
        </w:rPr>
        <w:t> מ</w:t>
      </w:r>
      <w:r w:rsidRPr="00094F2B">
        <w:rPr>
          <w:rFonts w:hint="cs"/>
          <w:rtl/>
        </w:rPr>
        <w:t xml:space="preserve">כל העמים. אבל בהיות </w:t>
      </w:r>
      <w:proofErr w:type="spellStart"/>
      <w:r w:rsidRPr="00094F2B">
        <w:rPr>
          <w:rFonts w:hint="cs"/>
          <w:rtl/>
        </w:rPr>
        <w:t>שנתעלו</w:t>
      </w:r>
      <w:proofErr w:type="spellEnd"/>
      <w:r w:rsidRPr="00094F2B">
        <w:rPr>
          <w:rFonts w:hint="cs"/>
          <w:rtl/>
        </w:rPr>
        <w:t xml:space="preserve"> ע"י הרוח הנבואי ודבר ד'</w:t>
      </w:r>
      <w:r w:rsidRPr="00094F2B">
        <w:rPr>
          <w:rtl/>
        </w:rPr>
        <w:t> א</w:t>
      </w:r>
      <w:r w:rsidRPr="00094F2B">
        <w:rPr>
          <w:rFonts w:hint="cs"/>
          <w:rtl/>
        </w:rPr>
        <w:t>שר בא להם, כי לא זאת היא עדיין גמר תכלית האושר, כי</w:t>
      </w:r>
      <w:r w:rsidRPr="00094F2B">
        <w:rPr>
          <w:rtl/>
        </w:rPr>
        <w:t> ה</w:t>
      </w:r>
      <w:r w:rsidRPr="00094F2B">
        <w:rPr>
          <w:rFonts w:hint="cs"/>
          <w:rtl/>
        </w:rPr>
        <w:t>אדם השלם אינו די שיצטמצם עצמו באושר אומתו, כי צריך</w:t>
      </w:r>
      <w:r w:rsidRPr="00094F2B">
        <w:rPr>
          <w:rtl/>
        </w:rPr>
        <w:t> ה</w:t>
      </w:r>
      <w:r w:rsidRPr="00094F2B">
        <w:rPr>
          <w:rFonts w:hint="cs"/>
          <w:rtl/>
        </w:rPr>
        <w:t>וא להשתדל להביא ישועה כללית לכל האדם אשר על פני</w:t>
      </w:r>
      <w:r w:rsidRPr="00094F2B">
        <w:rPr>
          <w:rtl/>
        </w:rPr>
        <w:t> ה</w:t>
      </w:r>
      <w:r w:rsidRPr="00094F2B">
        <w:rPr>
          <w:rFonts w:hint="cs"/>
          <w:rtl/>
        </w:rPr>
        <w:t>אדמה. ע"כ נעשה אח"כ אב המון גויים, ושרה נעשית לכל</w:t>
      </w:r>
      <w:r w:rsidRPr="00094F2B">
        <w:rPr>
          <w:rtl/>
        </w:rPr>
        <w:t> ה</w:t>
      </w:r>
      <w:r w:rsidRPr="00094F2B">
        <w:rPr>
          <w:rFonts w:hint="cs"/>
          <w:rtl/>
        </w:rPr>
        <w:t>עולם כולו, שהוא דבר נעלה ונשגב יותר מהצמצום הלאומי.</w:t>
      </w:r>
    </w:p>
    <w:p w:rsidR="00094F2B" w:rsidRPr="00094F2B" w:rsidRDefault="00094F2B" w:rsidP="00F45310">
      <w:pPr>
        <w:rPr>
          <w:rtl/>
        </w:rPr>
      </w:pPr>
    </w:p>
    <w:p w:rsidR="00094F2B" w:rsidRDefault="00094F2B" w:rsidP="00F45310">
      <w:pPr>
        <w:rPr>
          <w:rtl/>
        </w:rPr>
      </w:pPr>
      <w:r w:rsidRPr="00094F2B">
        <w:rPr>
          <w:rFonts w:hint="cs"/>
          <w:rtl/>
        </w:rPr>
        <w:t xml:space="preserve">תני בר </w:t>
      </w:r>
      <w:proofErr w:type="spellStart"/>
      <w:r w:rsidRPr="00094F2B">
        <w:rPr>
          <w:rFonts w:hint="cs"/>
          <w:rtl/>
        </w:rPr>
        <w:t>קפרא</w:t>
      </w:r>
      <w:proofErr w:type="spellEnd"/>
      <w:r w:rsidRPr="00094F2B">
        <w:rPr>
          <w:rFonts w:hint="cs"/>
          <w:rtl/>
        </w:rPr>
        <w:t xml:space="preserve"> כל הקורא לאברהם אברם עובר</w:t>
      </w:r>
      <w:r>
        <w:rPr>
          <w:rFonts w:hint="cs"/>
          <w:rtl/>
        </w:rPr>
        <w:t xml:space="preserve"> בעשה.</w:t>
      </w:r>
      <w:r w:rsidRPr="00094F2B">
        <w:rPr>
          <w:rtl/>
        </w:rPr>
        <w:t> </w:t>
      </w:r>
    </w:p>
    <w:p w:rsidR="00094F2B" w:rsidRDefault="00094F2B" w:rsidP="00F45310">
      <w:pPr>
        <w:rPr>
          <w:rtl/>
        </w:rPr>
      </w:pPr>
      <w:r w:rsidRPr="00094F2B">
        <w:rPr>
          <w:rtl/>
        </w:rPr>
        <w:t>כ</w:t>
      </w:r>
      <w:r w:rsidRPr="00094F2B">
        <w:rPr>
          <w:rFonts w:hint="cs"/>
          <w:rtl/>
        </w:rPr>
        <w:t>י צריך להשריש, שתכלית המטרה של הלאומיות של ישראל</w:t>
      </w:r>
      <w:r w:rsidRPr="00094F2B">
        <w:rPr>
          <w:rtl/>
        </w:rPr>
        <w:t> א</w:t>
      </w:r>
      <w:r w:rsidRPr="00094F2B">
        <w:rPr>
          <w:rFonts w:hint="cs"/>
          <w:rtl/>
        </w:rPr>
        <w:t>ינן חזקינו לעצמינו וכבישת העמים וכיו"ב, דברים שכל</w:t>
      </w:r>
      <w:r w:rsidRPr="00094F2B">
        <w:rPr>
          <w:rtl/>
        </w:rPr>
        <w:t> ה</w:t>
      </w:r>
      <w:r w:rsidRPr="00094F2B">
        <w:rPr>
          <w:rFonts w:hint="cs"/>
          <w:rtl/>
        </w:rPr>
        <w:t>עמים משתוקקים להם מרוב אהבת עצמם, כ"א מפני</w:t>
      </w:r>
      <w:r w:rsidRPr="00094F2B">
        <w:rPr>
          <w:rtl/>
        </w:rPr>
        <w:t> ש</w:t>
      </w:r>
      <w:r w:rsidRPr="00094F2B">
        <w:rPr>
          <w:rFonts w:hint="cs"/>
          <w:rtl/>
        </w:rPr>
        <w:t>הלאומיות שלנו מביאה ברכה ושלימות לכל העולם כולו.</w:t>
      </w:r>
      <w:r w:rsidRPr="00094F2B">
        <w:rPr>
          <w:rtl/>
        </w:rPr>
        <w:t> ע</w:t>
      </w:r>
      <w:r w:rsidRPr="00094F2B">
        <w:rPr>
          <w:rFonts w:hint="cs"/>
          <w:rtl/>
        </w:rPr>
        <w:t>"כ בתחילת בנינה, שסוף מעשה במחשבה תחילה, הוא</w:t>
      </w:r>
      <w:r w:rsidRPr="00094F2B">
        <w:rPr>
          <w:rtl/>
        </w:rPr>
        <w:t> ב</w:t>
      </w:r>
      <w:r w:rsidRPr="00094F2B">
        <w:rPr>
          <w:rFonts w:hint="cs"/>
          <w:rtl/>
        </w:rPr>
        <w:t>שביל תקנת ואהבת כל המין האנושי.</w:t>
      </w:r>
    </w:p>
    <w:p w:rsidR="00094F2B" w:rsidRDefault="00094F2B" w:rsidP="00F45310">
      <w:pPr>
        <w:rPr>
          <w:rtl/>
        </w:rPr>
      </w:pPr>
    </w:p>
    <w:p w:rsidR="00094F2B" w:rsidRPr="00F45310" w:rsidRDefault="00E8380C" w:rsidP="00F45310">
      <w:pPr>
        <w:rPr>
          <w:b/>
          <w:bCs/>
          <w:rtl/>
        </w:rPr>
      </w:pPr>
      <w:r>
        <w:rPr>
          <w:rFonts w:hint="cs"/>
          <w:b/>
          <w:bCs/>
          <w:rtl/>
        </w:rPr>
        <w:t>אורות, פרק ו פס' ו (</w:t>
      </w:r>
      <w:r w:rsidR="00502526" w:rsidRPr="00F45310">
        <w:rPr>
          <w:rFonts w:hint="cs"/>
          <w:b/>
          <w:bCs/>
          <w:rtl/>
        </w:rPr>
        <w:t xml:space="preserve">פנקס אחרון </w:t>
      </w:r>
      <w:proofErr w:type="spellStart"/>
      <w:r w:rsidR="00502526" w:rsidRPr="00F45310">
        <w:rPr>
          <w:rFonts w:hint="cs"/>
          <w:b/>
          <w:bCs/>
          <w:rtl/>
        </w:rPr>
        <w:t>בבויסק</w:t>
      </w:r>
      <w:proofErr w:type="spellEnd"/>
      <w:r w:rsidR="00502526" w:rsidRPr="00F45310">
        <w:rPr>
          <w:rFonts w:hint="cs"/>
          <w:b/>
          <w:bCs/>
          <w:rtl/>
        </w:rPr>
        <w:t xml:space="preserve"> פס' ה</w:t>
      </w:r>
      <w:r>
        <w:rPr>
          <w:rFonts w:hint="cs"/>
          <w:b/>
          <w:bCs/>
          <w:rtl/>
        </w:rPr>
        <w:t>)</w:t>
      </w:r>
    </w:p>
    <w:p w:rsidR="00502526" w:rsidRDefault="00502526" w:rsidP="00F45310">
      <w:pPr>
        <w:rPr>
          <w:rtl/>
        </w:rPr>
      </w:pPr>
      <w:r w:rsidRPr="00F45310">
        <w:rPr>
          <w:rFonts w:hint="cs"/>
          <w:rtl/>
        </w:rPr>
        <w:t xml:space="preserve">משיח בן יוסף הנו התכונה של לאומיות ישראל מצד עצמם. ובאשר התכלית האחרון אינו התגדרות לאומיות, כי אם השאיפה לאחד כל באי עולם למשפחה אחת </w:t>
      </w:r>
      <w:r w:rsidRPr="00F45310">
        <w:rPr>
          <w:rtl/>
        </w:rPr>
        <w:t>–</w:t>
      </w:r>
      <w:r w:rsidRPr="00F45310">
        <w:rPr>
          <w:rFonts w:hint="cs"/>
          <w:rtl/>
        </w:rPr>
        <w:t xml:space="preserve"> שגם שזה צריך גם כן מרכז מיוחד, מכל מקום אין </w:t>
      </w:r>
      <w:proofErr w:type="spellStart"/>
      <w:r w:rsidRPr="00F45310">
        <w:rPr>
          <w:rFonts w:hint="cs"/>
          <w:rtl/>
        </w:rPr>
        <w:t>הכונה</w:t>
      </w:r>
      <w:proofErr w:type="spellEnd"/>
      <w:r w:rsidRPr="00F45310">
        <w:rPr>
          <w:rFonts w:hint="cs"/>
          <w:rtl/>
        </w:rPr>
        <w:t xml:space="preserve"> כולה רק המרכז כי אם פעולתו גם כן על הכלל הגדול </w:t>
      </w:r>
      <w:r w:rsidRPr="00F45310">
        <w:rPr>
          <w:rtl/>
        </w:rPr>
        <w:t>–</w:t>
      </w:r>
      <w:r w:rsidRPr="00F45310">
        <w:rPr>
          <w:rFonts w:hint="cs"/>
          <w:rtl/>
        </w:rPr>
        <w:t xml:space="preserve"> על כן כשצריך העולם לעבור </w:t>
      </w:r>
      <w:proofErr w:type="spellStart"/>
      <w:r w:rsidRPr="00F45310">
        <w:rPr>
          <w:rFonts w:hint="cs"/>
          <w:rtl/>
        </w:rPr>
        <w:t>מענין</w:t>
      </w:r>
      <w:proofErr w:type="spellEnd"/>
      <w:r w:rsidRPr="00F45310">
        <w:rPr>
          <w:rFonts w:hint="cs"/>
          <w:rtl/>
        </w:rPr>
        <w:t xml:space="preserve"> הלאומיות אל הכללות, צריך להיות גם כן כעין הריסה אל הדברים שהושרשו מצד הלאומיות הצרה, שיש עמה המגרעות של אהבה הפרטית היתירה. על כן עתיד משיח בן יוסף להיות נהרג, ומלכות אמתית וקיימת תהי' משיח בן דוד. נמצא שביטול יצר הרע והריגת משיח בן יוסף קרובים זה לזה, שבביטול </w:t>
      </w:r>
      <w:proofErr w:type="spellStart"/>
      <w:r w:rsidRPr="00F45310">
        <w:rPr>
          <w:rFonts w:hint="cs"/>
          <w:rtl/>
        </w:rPr>
        <w:t>ההתיחדות</w:t>
      </w:r>
      <w:proofErr w:type="spellEnd"/>
      <w:r w:rsidRPr="00F45310">
        <w:rPr>
          <w:rFonts w:hint="cs"/>
          <w:rtl/>
        </w:rPr>
        <w:t xml:space="preserve"> הלאומיות מצד הכוסף של טוב הכללי, עוד צעד אחד והרע יהי' מבוער גם כן מחיי היחידים. על כן פליגי חז"ל בפרק החליל על פסוק והביטו אלי את אשר דקרו, אם הוא על משיח בן יוסף שנהרג או על יצר הרע שנהרג.</w:t>
      </w:r>
    </w:p>
    <w:p w:rsidR="00502526" w:rsidRDefault="00502526" w:rsidP="00F45310">
      <w:pPr>
        <w:rPr>
          <w:rtl/>
        </w:rPr>
      </w:pPr>
    </w:p>
    <w:p w:rsidR="00502526" w:rsidRPr="00F97E0A" w:rsidRDefault="008E1C03" w:rsidP="00F97E0A">
      <w:pPr>
        <w:rPr>
          <w:b/>
          <w:bCs/>
          <w:rtl/>
        </w:rPr>
      </w:pPr>
      <w:r w:rsidRPr="00F97E0A">
        <w:rPr>
          <w:rFonts w:hint="cs"/>
          <w:b/>
          <w:bCs/>
          <w:rtl/>
        </w:rPr>
        <w:t>אורות</w:t>
      </w:r>
      <w:r w:rsidR="00F97E0A" w:rsidRPr="00F97E0A">
        <w:rPr>
          <w:rFonts w:hint="cs"/>
          <w:b/>
          <w:bCs/>
          <w:rtl/>
        </w:rPr>
        <w:t>, אורות ישראל פרק ד' פס' ה (</w:t>
      </w:r>
      <w:r w:rsidRPr="00F97E0A">
        <w:rPr>
          <w:rFonts w:hint="cs"/>
          <w:b/>
          <w:bCs/>
          <w:rtl/>
        </w:rPr>
        <w:t>עמ' קמט</w:t>
      </w:r>
      <w:r w:rsidR="00F97E0A" w:rsidRPr="00F97E0A">
        <w:rPr>
          <w:rFonts w:hint="cs"/>
          <w:b/>
          <w:bCs/>
          <w:rtl/>
        </w:rPr>
        <w:t>)</w:t>
      </w:r>
    </w:p>
    <w:p w:rsidR="008E1C03" w:rsidRDefault="008E1C03" w:rsidP="00F45310">
      <w:pPr>
        <w:rPr>
          <w:rtl/>
        </w:rPr>
      </w:pPr>
      <w:r w:rsidRPr="00F45310">
        <w:rPr>
          <w:rFonts w:hint="cs"/>
          <w:rtl/>
        </w:rPr>
        <w:t xml:space="preserve">אהבת ישראל מחייבת אהבת כל האדם, וכשהיא מטביעה שנאה לאיזה חלק מן האדם הוא סימן שלא נטהרה עדיין הנשמה </w:t>
      </w:r>
      <w:proofErr w:type="spellStart"/>
      <w:r w:rsidRPr="00F45310">
        <w:rPr>
          <w:rFonts w:hint="cs"/>
          <w:rtl/>
        </w:rPr>
        <w:t>מזוהמתה</w:t>
      </w:r>
      <w:proofErr w:type="spellEnd"/>
      <w:r w:rsidR="00F97E0A">
        <w:rPr>
          <w:rFonts w:hint="cs"/>
          <w:rtl/>
        </w:rPr>
        <w:t xml:space="preserve"> וע"כ אינה יכולה </w:t>
      </w:r>
      <w:proofErr w:type="spellStart"/>
      <w:r w:rsidR="00F97E0A">
        <w:rPr>
          <w:rFonts w:hint="cs"/>
          <w:rtl/>
        </w:rPr>
        <w:t>להתיחד</w:t>
      </w:r>
      <w:proofErr w:type="spellEnd"/>
      <w:r w:rsidR="00F97E0A">
        <w:rPr>
          <w:rFonts w:hint="cs"/>
          <w:rtl/>
        </w:rPr>
        <w:t xml:space="preserve"> בעדן האהבה העליונה.</w:t>
      </w:r>
    </w:p>
    <w:p w:rsidR="008E1C03" w:rsidRDefault="008E1C03" w:rsidP="00F45310">
      <w:pPr>
        <w:rPr>
          <w:rtl/>
        </w:rPr>
      </w:pPr>
    </w:p>
    <w:p w:rsidR="008E1C03" w:rsidRPr="00F97E0A" w:rsidRDefault="00F45310" w:rsidP="00F45310">
      <w:pPr>
        <w:rPr>
          <w:b/>
          <w:bCs/>
          <w:rtl/>
        </w:rPr>
      </w:pPr>
      <w:r w:rsidRPr="00F97E0A">
        <w:rPr>
          <w:rFonts w:hint="cs"/>
          <w:b/>
          <w:bCs/>
          <w:rtl/>
        </w:rPr>
        <w:t xml:space="preserve">קובץ </w:t>
      </w:r>
      <w:r w:rsidR="00FF43D0" w:rsidRPr="00F97E0A">
        <w:rPr>
          <w:rFonts w:hint="cs"/>
          <w:b/>
          <w:bCs/>
          <w:rtl/>
        </w:rPr>
        <w:t xml:space="preserve">ב, </w:t>
      </w:r>
      <w:r w:rsidRPr="00F97E0A">
        <w:rPr>
          <w:rFonts w:hint="cs"/>
          <w:b/>
          <w:bCs/>
          <w:rtl/>
        </w:rPr>
        <w:t xml:space="preserve">פס' </w:t>
      </w:r>
      <w:proofErr w:type="spellStart"/>
      <w:r w:rsidR="00FF43D0" w:rsidRPr="00F97E0A">
        <w:rPr>
          <w:rFonts w:hint="cs"/>
          <w:b/>
          <w:bCs/>
          <w:rtl/>
        </w:rPr>
        <w:t>עו</w:t>
      </w:r>
      <w:proofErr w:type="spellEnd"/>
    </w:p>
    <w:p w:rsidR="00FF43D0" w:rsidRDefault="00FF43D0" w:rsidP="00F45310">
      <w:pPr>
        <w:rPr>
          <w:rtl/>
        </w:rPr>
      </w:pPr>
      <w:r>
        <w:rPr>
          <w:rtl/>
        </w:rPr>
        <w:t xml:space="preserve">אני אוהב את </w:t>
      </w:r>
      <w:proofErr w:type="spellStart"/>
      <w:r>
        <w:rPr>
          <w:rtl/>
        </w:rPr>
        <w:t>הכל</w:t>
      </w:r>
      <w:proofErr w:type="spellEnd"/>
      <w:r>
        <w:rPr>
          <w:rtl/>
        </w:rPr>
        <w:t xml:space="preserve">. איני יכול שלא לאהוב את כל הבריות, את כל העמים. רוצה אני בכל מעמקי לב בתפארת </w:t>
      </w:r>
      <w:proofErr w:type="spellStart"/>
      <w:r>
        <w:rPr>
          <w:rtl/>
        </w:rPr>
        <w:t>הכל</w:t>
      </w:r>
      <w:proofErr w:type="spellEnd"/>
      <w:r>
        <w:rPr>
          <w:rtl/>
        </w:rPr>
        <w:t xml:space="preserve">, בתקנת </w:t>
      </w:r>
      <w:proofErr w:type="spellStart"/>
      <w:r>
        <w:rPr>
          <w:rtl/>
        </w:rPr>
        <w:t>הכל</w:t>
      </w:r>
      <w:proofErr w:type="spellEnd"/>
      <w:r>
        <w:rPr>
          <w:rtl/>
        </w:rPr>
        <w:t xml:space="preserve">. אהבתי לישראל היא יותר נלהבה. יותר עמוקה, אבל החפץ הפנימי מתפשט הוא בעזוז אהבתו על </w:t>
      </w:r>
      <w:proofErr w:type="spellStart"/>
      <w:r>
        <w:rPr>
          <w:rtl/>
        </w:rPr>
        <w:t>הכל</w:t>
      </w:r>
      <w:proofErr w:type="spellEnd"/>
      <w:r>
        <w:rPr>
          <w:rtl/>
        </w:rPr>
        <w:t xml:space="preserve"> ממש. אין לי כל צורך </w:t>
      </w:r>
      <w:proofErr w:type="spellStart"/>
      <w:r>
        <w:rPr>
          <w:rtl/>
        </w:rPr>
        <w:t>לכוף</w:t>
      </w:r>
      <w:proofErr w:type="spellEnd"/>
      <w:r>
        <w:rPr>
          <w:rtl/>
        </w:rPr>
        <w:t xml:space="preserve"> את רגש אהבה זה, הוא נובע ישר מעומק הקודש של החכמה של הנשמה </w:t>
      </w:r>
      <w:proofErr w:type="spellStart"/>
      <w:r>
        <w:rPr>
          <w:rtl/>
        </w:rPr>
        <w:t>האלהית</w:t>
      </w:r>
      <w:proofErr w:type="spellEnd"/>
      <w:r>
        <w:rPr>
          <w:rtl/>
        </w:rPr>
        <w:t>.</w:t>
      </w:r>
    </w:p>
    <w:p w:rsidR="00FF43D0" w:rsidRDefault="00FF43D0" w:rsidP="00F45310">
      <w:pPr>
        <w:rPr>
          <w:rtl/>
        </w:rPr>
      </w:pPr>
    </w:p>
    <w:p w:rsidR="00F97E0A" w:rsidRDefault="00F97E0A" w:rsidP="00F45310">
      <w:pPr>
        <w:rPr>
          <w:rtl/>
        </w:rPr>
      </w:pPr>
      <w:r>
        <w:rPr>
          <w:rFonts w:hint="cs"/>
          <w:b/>
          <w:bCs/>
          <w:rtl/>
        </w:rPr>
        <w:t xml:space="preserve">מידות </w:t>
      </w:r>
      <w:proofErr w:type="spellStart"/>
      <w:r>
        <w:rPr>
          <w:rFonts w:hint="cs"/>
          <w:b/>
          <w:bCs/>
          <w:rtl/>
        </w:rPr>
        <w:t>הראי"ה</w:t>
      </w:r>
      <w:proofErr w:type="spellEnd"/>
      <w:r>
        <w:rPr>
          <w:rFonts w:hint="cs"/>
          <w:b/>
          <w:bCs/>
          <w:rtl/>
        </w:rPr>
        <w:t>, אהבה פס' ה-ו</w:t>
      </w:r>
    </w:p>
    <w:p w:rsidR="00F97E0A" w:rsidRPr="00F97E0A" w:rsidRDefault="00F97E0A" w:rsidP="00B402B4">
      <w:pPr>
        <w:rPr>
          <w:rtl/>
        </w:rPr>
      </w:pPr>
      <w:r w:rsidRPr="00F97E0A">
        <w:rPr>
          <w:rFonts w:hint="cs"/>
          <w:rtl/>
        </w:rPr>
        <w:t>אהבת הבריות צריכה להיות חיה בלב ובנשמה, אהבת כל האדם ביחוד. ואהבת</w:t>
      </w:r>
      <w:r w:rsidRPr="00F97E0A">
        <w:rPr>
          <w:rtl/>
        </w:rPr>
        <w:t> כ</w:t>
      </w:r>
      <w:r>
        <w:rPr>
          <w:rFonts w:hint="cs"/>
          <w:rtl/>
        </w:rPr>
        <w:t>ל העמים כולם</w:t>
      </w:r>
      <w:r w:rsidRPr="00F97E0A">
        <w:rPr>
          <w:rFonts w:hint="cs"/>
          <w:rtl/>
        </w:rPr>
        <w:t>, חפץ עילוים ותקומתם הרוחנית והחמרית, והשנאה צריכה להיות רק</w:t>
      </w:r>
      <w:r w:rsidRPr="00F97E0A">
        <w:rPr>
          <w:rtl/>
        </w:rPr>
        <w:t> ע</w:t>
      </w:r>
      <w:r w:rsidRPr="00F97E0A">
        <w:rPr>
          <w:rFonts w:hint="cs"/>
          <w:rtl/>
        </w:rPr>
        <w:t xml:space="preserve">ל הרשעה </w:t>
      </w:r>
      <w:proofErr w:type="spellStart"/>
      <w:r w:rsidRPr="00F97E0A">
        <w:rPr>
          <w:rFonts w:hint="cs"/>
          <w:rtl/>
        </w:rPr>
        <w:t>והזוהמא</w:t>
      </w:r>
      <w:proofErr w:type="spellEnd"/>
      <w:r w:rsidRPr="00F97E0A">
        <w:rPr>
          <w:rFonts w:hint="cs"/>
          <w:rtl/>
        </w:rPr>
        <w:t xml:space="preserve"> שבעולם. אי-אפשר כלל לבא לידי רום-הרוח של "הודו לד' קראו</w:t>
      </w:r>
      <w:r w:rsidRPr="00F97E0A">
        <w:rPr>
          <w:rtl/>
        </w:rPr>
        <w:t> ב</w:t>
      </w:r>
      <w:r w:rsidRPr="00F97E0A">
        <w:rPr>
          <w:rFonts w:hint="cs"/>
          <w:rtl/>
        </w:rPr>
        <w:t>שמו הודיעו בעמים עלילותיו"</w:t>
      </w:r>
      <w:r>
        <w:rPr>
          <w:rFonts w:hint="cs"/>
          <w:rtl/>
        </w:rPr>
        <w:t xml:space="preserve"> </w:t>
      </w:r>
      <w:r w:rsidRPr="00F97E0A">
        <w:rPr>
          <w:rFonts w:hint="cs"/>
          <w:rtl/>
        </w:rPr>
        <w:t>בלא אה</w:t>
      </w:r>
      <w:r>
        <w:rPr>
          <w:rFonts w:hint="cs"/>
          <w:rtl/>
        </w:rPr>
        <w:t>ב</w:t>
      </w:r>
      <w:r w:rsidRPr="00F97E0A">
        <w:rPr>
          <w:rFonts w:hint="cs"/>
          <w:rtl/>
        </w:rPr>
        <w:t>ה פנימית, מעמקי לב ונפש, להיטיב לעמים</w:t>
      </w:r>
      <w:r w:rsidRPr="00F97E0A">
        <w:rPr>
          <w:rtl/>
        </w:rPr>
        <w:t> כ</w:t>
      </w:r>
      <w:r w:rsidRPr="00F97E0A">
        <w:rPr>
          <w:rFonts w:hint="cs"/>
          <w:rtl/>
        </w:rPr>
        <w:t xml:space="preserve">ולם, לשפר את </w:t>
      </w:r>
      <w:proofErr w:type="spellStart"/>
      <w:r w:rsidRPr="00F97E0A">
        <w:rPr>
          <w:rFonts w:hint="cs"/>
          <w:rtl/>
        </w:rPr>
        <w:t>קניניהם</w:t>
      </w:r>
      <w:proofErr w:type="spellEnd"/>
      <w:r w:rsidRPr="00F97E0A">
        <w:rPr>
          <w:rFonts w:hint="cs"/>
          <w:rtl/>
        </w:rPr>
        <w:t xml:space="preserve">, לאשר את חייהם. תכונה זו היא שמסגלת את </w:t>
      </w:r>
      <w:proofErr w:type="spellStart"/>
      <w:r w:rsidRPr="00F97E0A">
        <w:rPr>
          <w:rFonts w:hint="cs"/>
          <w:rtl/>
        </w:rPr>
        <w:t>רוחא</w:t>
      </w:r>
      <w:proofErr w:type="spellEnd"/>
      <w:r w:rsidRPr="00F97E0A">
        <w:rPr>
          <w:rFonts w:hint="cs"/>
          <w:rtl/>
        </w:rPr>
        <w:t xml:space="preserve"> </w:t>
      </w:r>
      <w:proofErr w:type="spellStart"/>
      <w:r w:rsidRPr="00F97E0A">
        <w:rPr>
          <w:rFonts w:hint="cs"/>
          <w:rtl/>
        </w:rPr>
        <w:t>דמלכא</w:t>
      </w:r>
      <w:proofErr w:type="spellEnd"/>
      <w:r w:rsidRPr="00F97E0A">
        <w:rPr>
          <w:rtl/>
        </w:rPr>
        <w:t> </w:t>
      </w:r>
      <w:proofErr w:type="spellStart"/>
      <w:r w:rsidRPr="00F97E0A">
        <w:rPr>
          <w:rtl/>
        </w:rPr>
        <w:t>מ</w:t>
      </w:r>
      <w:r w:rsidRPr="00F97E0A">
        <w:rPr>
          <w:rFonts w:hint="cs"/>
          <w:rtl/>
        </w:rPr>
        <w:t>שיחא</w:t>
      </w:r>
      <w:proofErr w:type="spellEnd"/>
      <w:r w:rsidRPr="00F97E0A">
        <w:rPr>
          <w:rFonts w:hint="cs"/>
          <w:rtl/>
        </w:rPr>
        <w:t xml:space="preserve"> לחול על ישראל. ב</w:t>
      </w:r>
      <w:r>
        <w:rPr>
          <w:rFonts w:hint="cs"/>
          <w:rtl/>
        </w:rPr>
        <w:t>כל מקום שאנו מוצאים רמזי שנאה</w:t>
      </w:r>
      <w:r w:rsidRPr="00F97E0A">
        <w:rPr>
          <w:rFonts w:hint="cs"/>
          <w:rtl/>
        </w:rPr>
        <w:t>, הרינו יודעים ברור</w:t>
      </w:r>
      <w:r w:rsidRPr="00F97E0A">
        <w:rPr>
          <w:rtl/>
        </w:rPr>
        <w:t> </w:t>
      </w:r>
      <w:proofErr w:type="spellStart"/>
      <w:r w:rsidRPr="00F97E0A">
        <w:rPr>
          <w:rtl/>
        </w:rPr>
        <w:t>ש</w:t>
      </w:r>
      <w:r w:rsidRPr="00F97E0A">
        <w:rPr>
          <w:rFonts w:hint="cs"/>
          <w:rtl/>
        </w:rPr>
        <w:t>הכונה</w:t>
      </w:r>
      <w:proofErr w:type="spellEnd"/>
      <w:r w:rsidRPr="00F97E0A">
        <w:rPr>
          <w:rFonts w:hint="cs"/>
          <w:rtl/>
        </w:rPr>
        <w:t xml:space="preserve"> רק על הרשעה, שהיא מרתקת בחזקה את האיגוד של עמים רבים, גם </w:t>
      </w:r>
      <w:proofErr w:type="spellStart"/>
      <w:r w:rsidRPr="00F97E0A">
        <w:rPr>
          <w:rFonts w:hint="cs"/>
          <w:rtl/>
        </w:rPr>
        <w:t>בהוה</w:t>
      </w:r>
      <w:proofErr w:type="spellEnd"/>
      <w:r w:rsidRPr="00F97E0A">
        <w:rPr>
          <w:rtl/>
        </w:rPr>
        <w:t> ו</w:t>
      </w:r>
      <w:r w:rsidRPr="00F97E0A">
        <w:rPr>
          <w:rFonts w:hint="cs"/>
          <w:rtl/>
        </w:rPr>
        <w:t xml:space="preserve">ביחוד בימים מקדם </w:t>
      </w:r>
      <w:proofErr w:type="spellStart"/>
      <w:r w:rsidRPr="00F97E0A">
        <w:rPr>
          <w:rFonts w:hint="cs"/>
          <w:rtl/>
        </w:rPr>
        <w:t>שהיתה</w:t>
      </w:r>
      <w:proofErr w:type="spellEnd"/>
      <w:r w:rsidRPr="00F97E0A">
        <w:rPr>
          <w:rFonts w:hint="cs"/>
          <w:rtl/>
        </w:rPr>
        <w:t xml:space="preserve"> זוהמת העולם יותר מסואבת. אבל עלינו לדעת כי נקודת</w:t>
      </w:r>
      <w:r w:rsidRPr="00F97E0A">
        <w:rPr>
          <w:rtl/>
        </w:rPr>
        <w:t> ח</w:t>
      </w:r>
      <w:r w:rsidRPr="00F97E0A">
        <w:rPr>
          <w:rFonts w:hint="cs"/>
          <w:rtl/>
        </w:rPr>
        <w:t>יים, אור וקו</w:t>
      </w:r>
      <w:r w:rsidR="00B402B4">
        <w:rPr>
          <w:rFonts w:hint="cs"/>
          <w:rtl/>
        </w:rPr>
        <w:t>ד</w:t>
      </w:r>
      <w:bookmarkStart w:id="0" w:name="_GoBack"/>
      <w:bookmarkEnd w:id="0"/>
      <w:r w:rsidRPr="00F97E0A">
        <w:rPr>
          <w:rFonts w:hint="cs"/>
          <w:rtl/>
        </w:rPr>
        <w:t xml:space="preserve">ש, תמיד לא זזה מהצלם </w:t>
      </w:r>
      <w:proofErr w:type="spellStart"/>
      <w:r w:rsidRPr="00F97E0A">
        <w:rPr>
          <w:rFonts w:hint="cs"/>
          <w:rtl/>
        </w:rPr>
        <w:t>האלהי</w:t>
      </w:r>
      <w:proofErr w:type="spellEnd"/>
      <w:r w:rsidRPr="00F97E0A">
        <w:rPr>
          <w:rFonts w:hint="cs"/>
          <w:rtl/>
        </w:rPr>
        <w:t xml:space="preserve"> שנחנן בו האדם בכללו, וחוננו בו כל עם</w:t>
      </w:r>
      <w:r w:rsidRPr="00F97E0A">
        <w:rPr>
          <w:rtl/>
        </w:rPr>
        <w:t> ו</w:t>
      </w:r>
      <w:r w:rsidRPr="00F97E0A">
        <w:rPr>
          <w:rFonts w:hint="cs"/>
          <w:rtl/>
        </w:rPr>
        <w:t xml:space="preserve">לשון, כל אחד לפי ערכו, וגרעין קודש זה ירומם את </w:t>
      </w:r>
      <w:proofErr w:type="spellStart"/>
      <w:r w:rsidRPr="00F97E0A">
        <w:rPr>
          <w:rFonts w:hint="cs"/>
          <w:rtl/>
        </w:rPr>
        <w:t>הכל</w:t>
      </w:r>
      <w:proofErr w:type="spellEnd"/>
      <w:r w:rsidRPr="00F97E0A">
        <w:rPr>
          <w:rFonts w:hint="cs"/>
          <w:rtl/>
        </w:rPr>
        <w:t>. ומתוך נקודת-חיים זו אנו</w:t>
      </w:r>
      <w:r w:rsidRPr="00F97E0A">
        <w:rPr>
          <w:rtl/>
        </w:rPr>
        <w:t> ח</w:t>
      </w:r>
      <w:r w:rsidRPr="00F97E0A">
        <w:rPr>
          <w:rFonts w:hint="cs"/>
          <w:rtl/>
        </w:rPr>
        <w:t>פצים את העילוי הגמור שיחול בעולם, את אור הצדק והמישרים, המתאחד עם ההוד</w:t>
      </w:r>
      <w:r w:rsidRPr="00F97E0A">
        <w:rPr>
          <w:rtl/>
        </w:rPr>
        <w:t> ו</w:t>
      </w:r>
      <w:r w:rsidRPr="00F97E0A">
        <w:rPr>
          <w:rFonts w:hint="cs"/>
          <w:rtl/>
        </w:rPr>
        <w:t>התפארת, עם הגבורה והנצח, והשלמת היצור כולו, והאדם וכל אגפיו בתחילה. ואת</w:t>
      </w:r>
      <w:r w:rsidRPr="00F97E0A">
        <w:rPr>
          <w:rtl/>
        </w:rPr>
        <w:t> ה</w:t>
      </w:r>
      <w:r w:rsidRPr="00F97E0A">
        <w:rPr>
          <w:rFonts w:hint="cs"/>
          <w:rtl/>
        </w:rPr>
        <w:t>נשמה הפנימית המונחת בעומק הדעת של כנסת ישראל, שברוח ד' עלינו הננו הולכים</w:t>
      </w:r>
      <w:r w:rsidRPr="00F97E0A">
        <w:rPr>
          <w:rtl/>
        </w:rPr>
        <w:t> ו</w:t>
      </w:r>
      <w:r w:rsidRPr="00F97E0A">
        <w:rPr>
          <w:rFonts w:hint="cs"/>
          <w:rtl/>
        </w:rPr>
        <w:t>מעוררים אותה לחיים מעשיים ורוחניים.</w:t>
      </w:r>
      <w:r w:rsidRPr="00F97E0A">
        <w:rPr>
          <w:rtl/>
        </w:rPr>
        <w:t> </w:t>
      </w:r>
    </w:p>
    <w:p w:rsidR="00F97E0A" w:rsidRDefault="00F97E0A" w:rsidP="00F97E0A">
      <w:pPr>
        <w:rPr>
          <w:rtl/>
        </w:rPr>
      </w:pPr>
    </w:p>
    <w:p w:rsidR="00F97E0A" w:rsidRPr="00F97E0A" w:rsidRDefault="00F97E0A" w:rsidP="00F97E0A">
      <w:pPr>
        <w:rPr>
          <w:rtl/>
        </w:rPr>
      </w:pPr>
      <w:r w:rsidRPr="00F97E0A">
        <w:rPr>
          <w:rFonts w:hint="cs"/>
          <w:rtl/>
        </w:rPr>
        <w:t>מדת האהבה השרויה בנשמת הצדיקים היא כוללת את כל הברואים כולם, ואינה</w:t>
      </w:r>
      <w:r w:rsidRPr="00F97E0A">
        <w:rPr>
          <w:rtl/>
        </w:rPr>
        <w:t> מ</w:t>
      </w:r>
      <w:r w:rsidRPr="00F97E0A">
        <w:rPr>
          <w:rFonts w:hint="cs"/>
          <w:rtl/>
        </w:rPr>
        <w:t>וציאה מן הכלל שום דבר ולא עם ולשון, ואפילו עמלק אינו נמחה כי-אם מתחת</w:t>
      </w:r>
      <w:r w:rsidRPr="00F97E0A">
        <w:rPr>
          <w:rtl/>
        </w:rPr>
        <w:t> ה</w:t>
      </w:r>
      <w:r w:rsidRPr="00F97E0A">
        <w:rPr>
          <w:rFonts w:hint="cs"/>
          <w:rtl/>
        </w:rPr>
        <w:t>שמים, אבל ע"י הזיכוך מתעלה הוא לשורש הטוב, אשר הוא מעל לשמים,</w:t>
      </w:r>
      <w:r w:rsidRPr="00F97E0A">
        <w:rPr>
          <w:rtl/>
        </w:rPr>
        <w:t> ו</w:t>
      </w:r>
      <w:r w:rsidRPr="00F97E0A">
        <w:rPr>
          <w:rFonts w:hint="cs"/>
          <w:rtl/>
        </w:rPr>
        <w:t xml:space="preserve">נכלל </w:t>
      </w:r>
      <w:proofErr w:type="spellStart"/>
      <w:r w:rsidRPr="00F97E0A">
        <w:rPr>
          <w:rFonts w:hint="cs"/>
          <w:rtl/>
        </w:rPr>
        <w:t>הכל</w:t>
      </w:r>
      <w:proofErr w:type="spellEnd"/>
      <w:r w:rsidRPr="00F97E0A">
        <w:rPr>
          <w:rFonts w:hint="cs"/>
          <w:rtl/>
        </w:rPr>
        <w:t xml:space="preserve"> באהבה העליונה, אלא שצריך </w:t>
      </w:r>
      <w:proofErr w:type="spellStart"/>
      <w:r w:rsidRPr="00F97E0A">
        <w:rPr>
          <w:rFonts w:hint="cs"/>
          <w:rtl/>
        </w:rPr>
        <w:t>כח</w:t>
      </w:r>
      <w:proofErr w:type="spellEnd"/>
      <w:r w:rsidRPr="00F97E0A">
        <w:rPr>
          <w:rFonts w:hint="cs"/>
          <w:rtl/>
        </w:rPr>
        <w:t xml:space="preserve"> גדול וטהרה עצומה </w:t>
      </w:r>
      <w:proofErr w:type="spellStart"/>
      <w:r w:rsidRPr="00F97E0A">
        <w:rPr>
          <w:rFonts w:hint="cs"/>
          <w:rtl/>
        </w:rPr>
        <w:t>ליחוד</w:t>
      </w:r>
      <w:proofErr w:type="spellEnd"/>
      <w:r w:rsidRPr="00F97E0A">
        <w:rPr>
          <w:rFonts w:hint="cs"/>
          <w:rtl/>
        </w:rPr>
        <w:t xml:space="preserve"> נשגב זה.</w:t>
      </w:r>
    </w:p>
    <w:p w:rsidR="00F97E0A" w:rsidRDefault="00F97E0A" w:rsidP="00F45310">
      <w:pPr>
        <w:rPr>
          <w:rtl/>
        </w:rPr>
      </w:pPr>
    </w:p>
    <w:p w:rsidR="00F97E0A" w:rsidRDefault="00F46EE0" w:rsidP="00F97E0A">
      <w:pPr>
        <w:pStyle w:val="1"/>
        <w:rPr>
          <w:rtl/>
        </w:rPr>
      </w:pPr>
      <w:r>
        <w:rPr>
          <w:rtl/>
        </w:rPr>
        <w:t>קובץ א' פס' תמ</w:t>
      </w:r>
      <w:r w:rsidR="00F97E0A">
        <w:rPr>
          <w:rtl/>
        </w:rPr>
        <w:t>ד</w:t>
      </w:r>
    </w:p>
    <w:p w:rsidR="00F97E0A" w:rsidRDefault="00F97E0A" w:rsidP="00F97E0A">
      <w:pPr>
        <w:rPr>
          <w:rtl/>
        </w:rPr>
      </w:pPr>
      <w:r>
        <w:rPr>
          <w:rtl/>
        </w:rPr>
        <w:t xml:space="preserve">שאול היה יותר גדול מדוד, ולכן בעצם נשמתו האירה מדת הרחמים גם על עמלק. אבל זו היא מדה שהיא רק </w:t>
      </w:r>
      <w:proofErr w:type="spellStart"/>
      <w:r>
        <w:rPr>
          <w:rtl/>
        </w:rPr>
        <w:t>מכשרת</w:t>
      </w:r>
      <w:proofErr w:type="spellEnd"/>
      <w:r>
        <w:rPr>
          <w:rtl/>
        </w:rPr>
        <w:t xml:space="preserve"> מלוכה, </w:t>
      </w:r>
      <w:proofErr w:type="spellStart"/>
      <w:r>
        <w:rPr>
          <w:rtl/>
        </w:rPr>
        <w:t>מאירתה</w:t>
      </w:r>
      <w:proofErr w:type="spellEnd"/>
      <w:r>
        <w:rPr>
          <w:rtl/>
        </w:rPr>
        <w:t xml:space="preserve"> לתקופה ואינה יכולה להמשיכה, מפני חשכת העולם, ומתוך כך אינה יכולה להעלות את העולם. אבל חסידי עולם צריכים להיות בכל דור אוחזים </w:t>
      </w:r>
      <w:proofErr w:type="spellStart"/>
      <w:r>
        <w:rPr>
          <w:rtl/>
        </w:rPr>
        <w:t>במדותיו</w:t>
      </w:r>
      <w:proofErr w:type="spellEnd"/>
      <w:r>
        <w:rPr>
          <w:rtl/>
        </w:rPr>
        <w:t xml:space="preserve"> של אברהם, ברעיון שחסדם מתפשט על </w:t>
      </w:r>
      <w:proofErr w:type="spellStart"/>
      <w:r>
        <w:rPr>
          <w:rtl/>
        </w:rPr>
        <w:t>הכל</w:t>
      </w:r>
      <w:proofErr w:type="spellEnd"/>
      <w:r>
        <w:rPr>
          <w:rtl/>
        </w:rPr>
        <w:t>, ומוצאים הם את הטוב בכל מקום, ותורת חסד על לשונם.</w:t>
      </w:r>
    </w:p>
    <w:p w:rsidR="00F97E0A" w:rsidRDefault="00F97E0A" w:rsidP="00F97E0A">
      <w:pPr>
        <w:rPr>
          <w:rtl/>
        </w:rPr>
      </w:pPr>
    </w:p>
    <w:p w:rsidR="00F97E0A" w:rsidRDefault="00F97E0A" w:rsidP="00F45310">
      <w:pPr>
        <w:rPr>
          <w:b/>
          <w:bCs/>
          <w:rtl/>
        </w:rPr>
      </w:pPr>
    </w:p>
    <w:p w:rsidR="00F46EE0" w:rsidRPr="00F46EE0" w:rsidRDefault="00F46EE0" w:rsidP="00F46EE0">
      <w:pPr>
        <w:rPr>
          <w:b/>
          <w:bCs/>
          <w:rtl/>
        </w:rPr>
      </w:pPr>
      <w:r>
        <w:rPr>
          <w:rFonts w:hint="cs"/>
          <w:b/>
          <w:bCs/>
          <w:rtl/>
        </w:rPr>
        <w:lastRenderedPageBreak/>
        <w:t xml:space="preserve">עולת </w:t>
      </w:r>
      <w:proofErr w:type="spellStart"/>
      <w:r>
        <w:rPr>
          <w:rFonts w:hint="cs"/>
          <w:b/>
          <w:bCs/>
          <w:rtl/>
        </w:rPr>
        <w:t>ראי"ה</w:t>
      </w:r>
      <w:proofErr w:type="spellEnd"/>
      <w:r>
        <w:rPr>
          <w:rFonts w:hint="cs"/>
          <w:b/>
          <w:bCs/>
          <w:rtl/>
        </w:rPr>
        <w:t xml:space="preserve"> ח"א עמ' </w:t>
      </w:r>
    </w:p>
    <w:p w:rsidR="00F46EE0" w:rsidRPr="00F46EE0" w:rsidRDefault="00F46EE0" w:rsidP="00F46EE0">
      <w:pPr>
        <w:rPr>
          <w:rtl/>
        </w:rPr>
      </w:pPr>
      <w:r w:rsidRPr="00F46EE0">
        <w:rPr>
          <w:rtl/>
        </w:rPr>
        <w:t>ב</w:t>
      </w:r>
      <w:r w:rsidRPr="00F46EE0">
        <w:rPr>
          <w:rFonts w:hint="cs"/>
          <w:rtl/>
        </w:rPr>
        <w:t xml:space="preserve">א"י, </w:t>
      </w:r>
      <w:proofErr w:type="spellStart"/>
      <w:r w:rsidRPr="00F46EE0">
        <w:rPr>
          <w:rFonts w:hint="cs"/>
          <w:rtl/>
        </w:rPr>
        <w:t>אמ"ה</w:t>
      </w:r>
      <w:proofErr w:type="spellEnd"/>
      <w:r w:rsidRPr="00F46EE0">
        <w:rPr>
          <w:rFonts w:hint="cs"/>
          <w:rtl/>
        </w:rPr>
        <w:t>, שלא</w:t>
      </w:r>
      <w:r w:rsidRPr="00F46EE0">
        <w:rPr>
          <w:rtl/>
        </w:rPr>
        <w:t xml:space="preserve"> </w:t>
      </w:r>
      <w:r w:rsidRPr="00F46EE0">
        <w:rPr>
          <w:rFonts w:hint="cs"/>
          <w:rtl/>
        </w:rPr>
        <w:t>עשני גוי.</w:t>
      </w:r>
    </w:p>
    <w:p w:rsidR="00F46EE0" w:rsidRDefault="00F46EE0" w:rsidP="00F46EE0">
      <w:pPr>
        <w:rPr>
          <w:rtl/>
        </w:rPr>
      </w:pPr>
      <w:r w:rsidRPr="00F46EE0">
        <w:rPr>
          <w:rFonts w:ascii="David" w:hint="cs"/>
          <w:sz w:val="24"/>
          <w:rtl/>
        </w:rPr>
        <w:t></w:t>
      </w:r>
      <w:r w:rsidRPr="00F46EE0">
        <w:rPr>
          <w:rFonts w:hint="cs"/>
          <w:rtl/>
        </w:rPr>
        <w:t>ישראל עלה במחשבה תחילה". וראשית</w:t>
      </w:r>
      <w:r w:rsidRPr="00F46EE0">
        <w:rPr>
          <w:rtl/>
        </w:rPr>
        <w:t> ה</w:t>
      </w:r>
      <w:r w:rsidRPr="00F46EE0">
        <w:rPr>
          <w:rFonts w:hint="cs"/>
          <w:rtl/>
        </w:rPr>
        <w:t xml:space="preserve">מחשבה היא כל היש במציאות העליונה הכוללת את הכלל כולו </w:t>
      </w:r>
      <w:proofErr w:type="spellStart"/>
      <w:r w:rsidRPr="00F46EE0">
        <w:rPr>
          <w:rFonts w:hint="cs"/>
          <w:rtl/>
        </w:rPr>
        <w:t>בהויתו</w:t>
      </w:r>
      <w:proofErr w:type="spellEnd"/>
      <w:r w:rsidRPr="00F46EE0">
        <w:rPr>
          <w:rFonts w:hint="cs"/>
          <w:rtl/>
        </w:rPr>
        <w:t xml:space="preserve"> היותר</w:t>
      </w:r>
      <w:r w:rsidRPr="00F46EE0">
        <w:rPr>
          <w:rtl/>
        </w:rPr>
        <w:t> ט</w:t>
      </w:r>
      <w:r w:rsidRPr="00F46EE0">
        <w:rPr>
          <w:rFonts w:hint="cs"/>
          <w:rtl/>
        </w:rPr>
        <w:t xml:space="preserve">הורה ויותר </w:t>
      </w:r>
      <w:proofErr w:type="spellStart"/>
      <w:r w:rsidRPr="00F46EE0">
        <w:rPr>
          <w:rFonts w:hint="cs"/>
          <w:rtl/>
        </w:rPr>
        <w:t>אצילית.והמדרגה</w:t>
      </w:r>
      <w:proofErr w:type="spellEnd"/>
      <w:r w:rsidRPr="00F46EE0">
        <w:rPr>
          <w:rFonts w:hint="cs"/>
          <w:rtl/>
        </w:rPr>
        <w:t xml:space="preserve"> הזאת, שאין </w:t>
      </w:r>
      <w:proofErr w:type="spellStart"/>
      <w:r w:rsidRPr="00F46EE0">
        <w:rPr>
          <w:rFonts w:hint="cs"/>
          <w:rtl/>
        </w:rPr>
        <w:t>מבלעדה</w:t>
      </w:r>
      <w:proofErr w:type="spellEnd"/>
      <w:r w:rsidRPr="00F46EE0">
        <w:rPr>
          <w:rFonts w:hint="cs"/>
          <w:rtl/>
        </w:rPr>
        <w:t xml:space="preserve"> במציאותה התהוות</w:t>
      </w:r>
      <w:r w:rsidRPr="00F46EE0">
        <w:rPr>
          <w:rtl/>
        </w:rPr>
        <w:t> ב</w:t>
      </w:r>
      <w:r w:rsidRPr="00F46EE0">
        <w:rPr>
          <w:rFonts w:hint="cs"/>
          <w:rtl/>
        </w:rPr>
        <w:t>מהותיותה העצמית, היא עומדת למעלה מכל ברכה ותהילה, מכל הלל והודאה,</w:t>
      </w:r>
      <w:r w:rsidRPr="00F46EE0">
        <w:rPr>
          <w:rtl/>
        </w:rPr>
        <w:t> ו</w:t>
      </w:r>
      <w:r w:rsidRPr="00F46EE0">
        <w:rPr>
          <w:rFonts w:hint="cs"/>
          <w:rtl/>
        </w:rPr>
        <w:t xml:space="preserve">אי אפשר לבטא </w:t>
      </w:r>
      <w:r w:rsidRPr="00F46EE0">
        <w:rPr>
          <w:rtl/>
        </w:rPr>
        <w:t>א</w:t>
      </w:r>
      <w:r w:rsidRPr="00F46EE0">
        <w:rPr>
          <w:rFonts w:hint="cs"/>
          <w:rtl/>
        </w:rPr>
        <w:t xml:space="preserve">ת הכרתה של טובה עליונה זו בשום רעיון ומחשבה, </w:t>
      </w:r>
      <w:proofErr w:type="spellStart"/>
      <w:r w:rsidRPr="00F46EE0">
        <w:rPr>
          <w:rFonts w:hint="cs"/>
          <w:rtl/>
        </w:rPr>
        <w:t>וק"ו</w:t>
      </w:r>
      <w:proofErr w:type="spellEnd"/>
      <w:r w:rsidRPr="00F46EE0">
        <w:rPr>
          <w:rFonts w:hint="cs"/>
          <w:rtl/>
        </w:rPr>
        <w:t xml:space="preserve"> בשום</w:t>
      </w:r>
      <w:r w:rsidRPr="00F46EE0">
        <w:rPr>
          <w:rtl/>
        </w:rPr>
        <w:t> </w:t>
      </w:r>
      <w:proofErr w:type="spellStart"/>
      <w:r w:rsidRPr="00F46EE0">
        <w:rPr>
          <w:rtl/>
        </w:rPr>
        <w:t>ב</w:t>
      </w:r>
      <w:r w:rsidRPr="00F46EE0">
        <w:rPr>
          <w:rFonts w:hint="cs"/>
          <w:rtl/>
        </w:rPr>
        <w:t>טוי</w:t>
      </w:r>
      <w:proofErr w:type="spellEnd"/>
      <w:r w:rsidRPr="00F46EE0">
        <w:rPr>
          <w:rFonts w:hint="cs"/>
          <w:rtl/>
        </w:rPr>
        <w:t xml:space="preserve"> ומלול. אמנם מה שיש מקום להנחה דבורית הוא בדבר הירידה של המדרגות,</w:t>
      </w:r>
      <w:r w:rsidRPr="00F46EE0">
        <w:rPr>
          <w:rtl/>
        </w:rPr>
        <w:t> מ</w:t>
      </w:r>
      <w:r w:rsidRPr="00F46EE0">
        <w:rPr>
          <w:rFonts w:hint="cs"/>
          <w:rtl/>
        </w:rPr>
        <w:t>רום הגובה והטוהר עד לידי ההשפלה של משפחות האדמה, שלא פגעה ירידה זו</w:t>
      </w:r>
      <w:r w:rsidRPr="00F46EE0">
        <w:rPr>
          <w:rtl/>
        </w:rPr>
        <w:t> ב</w:t>
      </w:r>
      <w:r w:rsidRPr="00F46EE0">
        <w:rPr>
          <w:rFonts w:hint="cs"/>
          <w:rtl/>
        </w:rPr>
        <w:t xml:space="preserve">י ולא עשני גוי. ע"ז מלא פי תהילתך : בא"י, </w:t>
      </w:r>
      <w:proofErr w:type="spellStart"/>
      <w:r w:rsidRPr="00F46EE0">
        <w:rPr>
          <w:rFonts w:hint="cs"/>
          <w:rtl/>
        </w:rPr>
        <w:t>אמ"ה</w:t>
      </w:r>
      <w:proofErr w:type="spellEnd"/>
      <w:r w:rsidRPr="00F46EE0">
        <w:rPr>
          <w:rFonts w:hint="cs"/>
          <w:rtl/>
        </w:rPr>
        <w:t>, שלא עשני ג</w:t>
      </w:r>
      <w:r w:rsidRPr="00F46EE0">
        <w:rPr>
          <w:rtl/>
        </w:rPr>
        <w:t>ו</w:t>
      </w:r>
      <w:r w:rsidRPr="00F46EE0">
        <w:rPr>
          <w:rFonts w:hint="cs"/>
          <w:rtl/>
        </w:rPr>
        <w:t>י.</w:t>
      </w:r>
    </w:p>
    <w:p w:rsidR="00F46EE0" w:rsidRPr="00F46EE0" w:rsidRDefault="00F46EE0" w:rsidP="00F46EE0">
      <w:pPr>
        <w:rPr>
          <w:rtl/>
        </w:rPr>
      </w:pPr>
    </w:p>
    <w:p w:rsidR="00FF43D0" w:rsidRPr="00F45310" w:rsidRDefault="00F45310" w:rsidP="00F45310">
      <w:pPr>
        <w:rPr>
          <w:b/>
          <w:bCs/>
          <w:rtl/>
        </w:rPr>
      </w:pPr>
      <w:r w:rsidRPr="00F45310">
        <w:rPr>
          <w:rFonts w:hint="cs"/>
          <w:b/>
          <w:bCs/>
          <w:rtl/>
        </w:rPr>
        <w:t xml:space="preserve">עולת </w:t>
      </w:r>
      <w:proofErr w:type="spellStart"/>
      <w:r w:rsidRPr="00F45310">
        <w:rPr>
          <w:rFonts w:hint="cs"/>
          <w:b/>
          <w:bCs/>
          <w:rtl/>
        </w:rPr>
        <w:t>ראי"ה</w:t>
      </w:r>
      <w:proofErr w:type="spellEnd"/>
      <w:r w:rsidRPr="00F45310">
        <w:rPr>
          <w:rFonts w:hint="cs"/>
          <w:b/>
          <w:bCs/>
          <w:rtl/>
        </w:rPr>
        <w:t xml:space="preserve"> ח"א עמ' </w:t>
      </w:r>
      <w:proofErr w:type="spellStart"/>
      <w:r w:rsidRPr="00F45310">
        <w:rPr>
          <w:rFonts w:hint="cs"/>
          <w:b/>
          <w:bCs/>
          <w:rtl/>
        </w:rPr>
        <w:t>רלג-רלד</w:t>
      </w:r>
      <w:proofErr w:type="spellEnd"/>
    </w:p>
    <w:p w:rsidR="00F45310" w:rsidRDefault="00F45310" w:rsidP="00F45310">
      <w:pPr>
        <w:rPr>
          <w:rtl/>
        </w:rPr>
      </w:pPr>
      <w:r w:rsidRPr="00F45310">
        <w:rPr>
          <w:rtl/>
        </w:rPr>
        <w:t>והנצח</w:t>
      </w:r>
      <w:r>
        <w:rPr>
          <w:rFonts w:hint="cs"/>
          <w:rtl/>
        </w:rPr>
        <w:t xml:space="preserve"> </w:t>
      </w:r>
      <w:r w:rsidRPr="00F45310">
        <w:rPr>
          <w:rtl/>
        </w:rPr>
        <w:t>"זו ירושלים. וההוד,</w:t>
      </w:r>
      <w:r>
        <w:rPr>
          <w:rFonts w:hint="cs"/>
          <w:rtl/>
        </w:rPr>
        <w:t xml:space="preserve"> </w:t>
      </w:r>
      <w:r w:rsidRPr="00F45310">
        <w:rPr>
          <w:rtl/>
        </w:rPr>
        <w:t xml:space="preserve"> זו </w:t>
      </w:r>
      <w:proofErr w:type="spellStart"/>
      <w:r w:rsidRPr="00F45310">
        <w:rPr>
          <w:rtl/>
        </w:rPr>
        <w:t>ביהמ"ק</w:t>
      </w:r>
      <w:proofErr w:type="spellEnd"/>
      <w:r w:rsidRPr="00F45310">
        <w:rPr>
          <w:rtl/>
        </w:rPr>
        <w:t>" (שם). </w:t>
      </w:r>
    </w:p>
    <w:p w:rsidR="00F45310" w:rsidRDefault="00F45310" w:rsidP="00F45310">
      <w:pPr>
        <w:rPr>
          <w:rtl/>
        </w:rPr>
      </w:pPr>
      <w:r>
        <w:rPr>
          <w:rFonts w:hint="cs"/>
          <w:rtl/>
        </w:rPr>
        <w:t>...</w:t>
      </w:r>
      <w:r w:rsidRPr="00F45310">
        <w:rPr>
          <w:rtl/>
        </w:rPr>
        <w:t xml:space="preserve">העז הלאומי של המלוכה מקושר עם ירושלים, ששם יש בו כסאות לבית דוד. החוסן הלאומי הישראלי פגש בדרכו מכשולים רבים, ועוד הוא עלול </w:t>
      </w:r>
      <w:proofErr w:type="spellStart"/>
      <w:r w:rsidRPr="00F45310">
        <w:rPr>
          <w:rtl/>
        </w:rPr>
        <w:t>לפגש</w:t>
      </w:r>
      <w:proofErr w:type="spellEnd"/>
      <w:r w:rsidRPr="00F45310">
        <w:rPr>
          <w:rtl/>
        </w:rPr>
        <w:t xml:space="preserve">, וכולם ינצח בעז ד' ויעמד לנצח. </w:t>
      </w:r>
    </w:p>
    <w:p w:rsidR="00F45310" w:rsidRDefault="00F45310" w:rsidP="00F45310">
      <w:pPr>
        <w:rPr>
          <w:rtl/>
        </w:rPr>
      </w:pPr>
      <w:r w:rsidRPr="00F45310">
        <w:rPr>
          <w:rtl/>
        </w:rPr>
        <w:t xml:space="preserve">נבדל מזה הוא רוח ד' אשר על ישראל, שהוא עתיד להיות לאור עולם, בו אין תכונת הפגישה של התנגשות להתפשט </w:t>
      </w:r>
      <w:proofErr w:type="spellStart"/>
      <w:r w:rsidRPr="00F45310">
        <w:rPr>
          <w:rtl/>
        </w:rPr>
        <w:t>בכחו</w:t>
      </w:r>
      <w:proofErr w:type="spellEnd"/>
      <w:r w:rsidRPr="00F45310">
        <w:rPr>
          <w:rtl/>
        </w:rPr>
        <w:t xml:space="preserve">, כי לא </w:t>
      </w:r>
      <w:proofErr w:type="spellStart"/>
      <w:r w:rsidRPr="00F45310">
        <w:rPr>
          <w:rtl/>
        </w:rPr>
        <w:t>נצטוינו</w:t>
      </w:r>
      <w:proofErr w:type="spellEnd"/>
      <w:r w:rsidRPr="00F45310">
        <w:rPr>
          <w:rtl/>
        </w:rPr>
        <w:t xml:space="preserve"> לשאת חרב ומלחמה ולקרא בשם ד' לעמים לא ידעוהו, כי אם כאשר יגדל שם ישראל, ועמים רבים יראו את ההוד והתפארת הקדושה, ושלום העולמים הנמשך מהוד דעות נשגבות כאלה, שבהם </w:t>
      </w:r>
      <w:proofErr w:type="spellStart"/>
      <w:r w:rsidRPr="00F45310">
        <w:rPr>
          <w:rtl/>
        </w:rPr>
        <w:t>רפודה</w:t>
      </w:r>
      <w:proofErr w:type="spellEnd"/>
      <w:r w:rsidRPr="00F45310">
        <w:rPr>
          <w:rtl/>
        </w:rPr>
        <w:t xml:space="preserve"> קדושתן של ישראל, בלא פגישה של התנגשות, ובלא התגברות, ירוצו לבקש את ד' </w:t>
      </w:r>
      <w:proofErr w:type="spellStart"/>
      <w:r w:rsidRPr="00F45310">
        <w:rPr>
          <w:rtl/>
        </w:rPr>
        <w:t>אלהי</w:t>
      </w:r>
      <w:proofErr w:type="spellEnd"/>
      <w:r w:rsidRPr="00F45310">
        <w:rPr>
          <w:rtl/>
        </w:rPr>
        <w:t xml:space="preserve"> ישראל. </w:t>
      </w:r>
    </w:p>
    <w:p w:rsidR="00F45310" w:rsidRPr="00F45310" w:rsidRDefault="00F45310" w:rsidP="00F45310">
      <w:r w:rsidRPr="00F45310">
        <w:rPr>
          <w:rtl/>
        </w:rPr>
        <w:t>א"כ </w:t>
      </w:r>
      <w:proofErr w:type="spellStart"/>
      <w:r w:rsidRPr="00F45310">
        <w:rPr>
          <w:rtl/>
        </w:rPr>
        <w:t>ב"המ"ק</w:t>
      </w:r>
      <w:proofErr w:type="spellEnd"/>
      <w:r w:rsidRPr="00F45310">
        <w:rPr>
          <w:rtl/>
        </w:rPr>
        <w:t xml:space="preserve">, מקום האורה, לא בנצח יתגבר, לא בהוראת </w:t>
      </w:r>
      <w:proofErr w:type="spellStart"/>
      <w:r w:rsidRPr="00F45310">
        <w:rPr>
          <w:rtl/>
        </w:rPr>
        <w:t>נצוח</w:t>
      </w:r>
      <w:proofErr w:type="spellEnd"/>
      <w:r w:rsidRPr="00F45310">
        <w:rPr>
          <w:rtl/>
        </w:rPr>
        <w:t xml:space="preserve">, המורה התגברות של פגישה על ההתנגדות, כ"א בהוד הנתון עליו, ברוח החן והקדושה, לפניו יכרעו איים, ועמים רבים יבקשו פני ד' בהר ציון, ע"פ תביעה הבאה מהכרה פנימית מצדם, שזהו ערך פעולת ההוד, כהוד מלכות הנתון על מלך רב צדק ואביר חכמה, שמאהבה ורוממות נפש ירוצו </w:t>
      </w:r>
      <w:proofErr w:type="spellStart"/>
      <w:r w:rsidRPr="00F45310">
        <w:rPr>
          <w:rtl/>
        </w:rPr>
        <w:t>הכל</w:t>
      </w:r>
      <w:proofErr w:type="spellEnd"/>
      <w:r w:rsidRPr="00F45310">
        <w:rPr>
          <w:rtl/>
        </w:rPr>
        <w:t xml:space="preserve"> </w:t>
      </w:r>
      <w:proofErr w:type="spellStart"/>
      <w:r w:rsidRPr="00F45310">
        <w:rPr>
          <w:rtl/>
        </w:rPr>
        <w:t>להכנס</w:t>
      </w:r>
      <w:proofErr w:type="spellEnd"/>
      <w:r w:rsidRPr="00F45310">
        <w:rPr>
          <w:rtl/>
        </w:rPr>
        <w:t xml:space="preserve"> תחת דגלו.</w:t>
      </w:r>
    </w:p>
    <w:sectPr w:rsidR="00F45310" w:rsidRPr="00F45310"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F2B"/>
    <w:rsid w:val="00094F2B"/>
    <w:rsid w:val="000B426F"/>
    <w:rsid w:val="00215A8F"/>
    <w:rsid w:val="00451A37"/>
    <w:rsid w:val="00502526"/>
    <w:rsid w:val="008A270C"/>
    <w:rsid w:val="008B7EAE"/>
    <w:rsid w:val="008E1C03"/>
    <w:rsid w:val="00B402B4"/>
    <w:rsid w:val="00D52235"/>
    <w:rsid w:val="00D96278"/>
    <w:rsid w:val="00E8380C"/>
    <w:rsid w:val="00F45310"/>
    <w:rsid w:val="00F46EE0"/>
    <w:rsid w:val="00F97E0A"/>
    <w:rsid w:val="00FF4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2B"/>
    <w:pPr>
      <w:bidi/>
      <w:spacing w:line="360" w:lineRule="auto"/>
      <w:jc w:val="both"/>
    </w:pPr>
    <w:rPr>
      <w:rFonts w:cs="David"/>
      <w:sz w:val="22"/>
      <w:szCs w:val="24"/>
    </w:rPr>
  </w:style>
  <w:style w:type="paragraph" w:styleId="1">
    <w:name w:val="heading 1"/>
    <w:basedOn w:val="a"/>
    <w:next w:val="a"/>
    <w:link w:val="10"/>
    <w:qFormat/>
    <w:rsid w:val="00F97E0A"/>
    <w:pPr>
      <w:keepNext/>
      <w:outlineLvl w:val="0"/>
    </w:pPr>
    <w:rPr>
      <w:rFonts w:ascii="Times New Roman" w:eastAsia="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094F2B"/>
    <w:pPr>
      <w:widowControl w:val="0"/>
      <w:autoSpaceDE w:val="0"/>
      <w:autoSpaceDN w:val="0"/>
      <w:adjustRightInd w:val="0"/>
    </w:pPr>
    <w:rPr>
      <w:rFonts w:ascii="Times New Roman" w:eastAsia="Times New Roman" w:hAnsi="Times New Roman" w:cs="Times New Roman"/>
      <w:szCs w:val="24"/>
      <w:lang w:eastAsia="he-IL"/>
    </w:rPr>
  </w:style>
  <w:style w:type="paragraph" w:customStyle="1" w:styleId="QtxDos">
    <w:name w:val="QtxDos"/>
    <w:rsid w:val="00F45310"/>
    <w:pPr>
      <w:widowControl w:val="0"/>
      <w:autoSpaceDE w:val="0"/>
      <w:autoSpaceDN w:val="0"/>
      <w:adjustRightInd w:val="0"/>
    </w:pPr>
    <w:rPr>
      <w:rFonts w:ascii="Arial" w:eastAsia="Times New Roman" w:hAnsi="Arial"/>
      <w:lang w:eastAsia="he-IL"/>
    </w:rPr>
  </w:style>
  <w:style w:type="character" w:customStyle="1" w:styleId="10">
    <w:name w:val="כותרת 1 תו"/>
    <w:link w:val="1"/>
    <w:rsid w:val="00F97E0A"/>
    <w:rPr>
      <w:rFonts w:ascii="Times New Roman" w:eastAsia="Times New Roman" w:hAnsi="Times New Roman" w:cs="Davi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1025</Words>
  <Characters>5128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6</cp:revision>
  <dcterms:created xsi:type="dcterms:W3CDTF">2018-02-07T07:11:00Z</dcterms:created>
  <dcterms:modified xsi:type="dcterms:W3CDTF">2018-02-19T12:31:00Z</dcterms:modified>
</cp:coreProperties>
</file>